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9E" w:rsidRPr="00832736" w:rsidRDefault="00C3149E" w:rsidP="00C3149E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72"/>
          <w:szCs w:val="72"/>
        </w:rPr>
      </w:pPr>
      <w:bookmarkStart w:id="0" w:name="_GoBack"/>
      <w:bookmarkEnd w:id="0"/>
      <w:r w:rsidRPr="00832736">
        <w:rPr>
          <w:rFonts w:asciiTheme="minorHAnsi" w:hAnsiTheme="minorHAnsi" w:cstheme="minorHAnsi"/>
          <w:color w:val="44546A" w:themeColor="text2"/>
          <w:sz w:val="72"/>
          <w:szCs w:val="72"/>
        </w:rPr>
        <w:t xml:space="preserve">Dychové cvičenia: </w:t>
      </w:r>
      <w:r>
        <w:rPr>
          <w:rFonts w:asciiTheme="minorHAnsi" w:hAnsiTheme="minorHAnsi" w:cstheme="minorHAnsi"/>
          <w:color w:val="44546A" w:themeColor="text2"/>
          <w:sz w:val="72"/>
          <w:szCs w:val="72"/>
        </w:rPr>
        <w:t xml:space="preserve"> </w:t>
      </w:r>
      <w:r w:rsidRPr="00832736">
        <w:rPr>
          <w:rFonts w:asciiTheme="minorHAnsi" w:hAnsiTheme="minorHAnsi" w:cstheme="minorHAnsi"/>
          <w:color w:val="44546A" w:themeColor="text2"/>
          <w:sz w:val="56"/>
          <w:szCs w:val="56"/>
        </w:rPr>
        <w:t>Techniky na uľahčenie dýchania</w:t>
      </w:r>
    </w:p>
    <w:p w:rsidR="00C3149E" w:rsidRPr="00DB4F37" w:rsidRDefault="00C3149E" w:rsidP="00C3149E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DB4F37">
        <w:rPr>
          <w:rFonts w:eastAsia="Times New Roman" w:cstheme="minorHAnsi"/>
          <w:noProof/>
          <w:color w:val="000000"/>
          <w:sz w:val="34"/>
          <w:szCs w:val="34"/>
          <w:lang w:eastAsia="sk-SK"/>
        </w:rPr>
        <w:drawing>
          <wp:anchor distT="0" distB="0" distL="114300" distR="114300" simplePos="0" relativeHeight="251659264" behindDoc="0" locked="0" layoutInCell="1" allowOverlap="1" wp14:anchorId="7124D9E4" wp14:editId="2DC7E98E">
            <wp:simplePos x="0" y="0"/>
            <wp:positionH relativeFrom="column">
              <wp:posOffset>7572375</wp:posOffset>
            </wp:positionH>
            <wp:positionV relativeFrom="paragraph">
              <wp:posOffset>236855</wp:posOffset>
            </wp:positionV>
            <wp:extent cx="1697990" cy="1460500"/>
            <wp:effectExtent l="0" t="0" r="0" b="6350"/>
            <wp:wrapSquare wrapText="bothSides"/>
            <wp:docPr id="8" name="Obrázok 8" descr="http://www.zdravie.sk/images/article/chochp/zospulene_pe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dravie.sk/images/article/chochp/zospulene_pery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49E" w:rsidRPr="00DB4F37" w:rsidRDefault="00C3149E" w:rsidP="00C3149E">
      <w:pPr>
        <w:spacing w:after="0" w:line="312" w:lineRule="auto"/>
        <w:ind w:firstLine="708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DB4F37">
        <w:rPr>
          <w:rFonts w:eastAsia="Times New Roman" w:cstheme="minorHAnsi"/>
          <w:color w:val="000000"/>
          <w:sz w:val="34"/>
          <w:szCs w:val="34"/>
          <w:lang w:eastAsia="sk-SK"/>
        </w:rPr>
        <w:t>Ponúkame vám niekoľko dobrých rád, ako si prečistiť pľúca správnym vykašliavaním hlienov a ako zlepšiť kvalitu života lepším dýchaním.</w:t>
      </w:r>
    </w:p>
    <w:p w:rsidR="00C3149E" w:rsidRDefault="00C3149E" w:rsidP="00C3149E">
      <w:pPr>
        <w:spacing w:after="0" w:line="312" w:lineRule="auto"/>
        <w:outlineLvl w:val="3"/>
        <w:rPr>
          <w:rFonts w:eastAsia="Times New Roman" w:cstheme="minorHAnsi"/>
          <w:b/>
          <w:bCs/>
          <w:color w:val="8496B0" w:themeColor="text2" w:themeTint="99"/>
          <w:sz w:val="34"/>
          <w:szCs w:val="34"/>
          <w:lang w:eastAsia="sk-SK"/>
        </w:rPr>
      </w:pPr>
    </w:p>
    <w:p w:rsidR="00C3149E" w:rsidRPr="005306D9" w:rsidRDefault="00C3149E" w:rsidP="00C3149E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  <w:r w:rsidRPr="005306D9">
        <w:rPr>
          <w:rFonts w:asciiTheme="minorHAnsi" w:hAnsiTheme="minorHAnsi" w:cstheme="minorHAnsi"/>
          <w:color w:val="44546A" w:themeColor="text2"/>
          <w:sz w:val="60"/>
          <w:szCs w:val="60"/>
        </w:rPr>
        <w:t>Dýchanie so zošpúlenými perami</w:t>
      </w:r>
    </w:p>
    <w:p w:rsidR="00C3149E" w:rsidRPr="003F6000" w:rsidRDefault="00C3149E" w:rsidP="00C3149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pomaly sa nadychujte nosom, kým sa pľúca nenaplnia vzduchom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, </w:t>
      </w:r>
      <w:r w:rsidRPr="003F6000">
        <w:rPr>
          <w:rFonts w:eastAsia="Times New Roman" w:cstheme="minorHAnsi"/>
          <w:color w:val="000000"/>
          <w:sz w:val="34"/>
          <w:szCs w:val="34"/>
          <w:lang w:eastAsia="sk-SK"/>
        </w:rPr>
        <w:t>zošpúľte pery, akoby ste chceli pískať</w:t>
      </w:r>
    </w:p>
    <w:p w:rsidR="00C3149E" w:rsidRPr="003F6000" w:rsidRDefault="00C3149E" w:rsidP="00C3149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pomaly vydychujte ústami a pery pritom ponechajte zošpúlené. Pamätajte na to, že výdych by mal trvať dvakrát tak dlho ako nádych, a nezabudnite, že pery majú ostať zošpúlené</w:t>
      </w:r>
    </w:p>
    <w:p w:rsidR="00C3149E" w:rsidRPr="00DB4F37" w:rsidRDefault="00C3149E" w:rsidP="00C3149E">
      <w:pPr>
        <w:spacing w:after="0" w:line="312" w:lineRule="auto"/>
        <w:outlineLvl w:val="3"/>
        <w:rPr>
          <w:rFonts w:eastAsia="Times New Roman" w:cstheme="minorHAnsi"/>
          <w:b/>
          <w:bCs/>
          <w:color w:val="8496B0" w:themeColor="text2" w:themeTint="99"/>
          <w:sz w:val="34"/>
          <w:szCs w:val="34"/>
          <w:lang w:eastAsia="sk-SK"/>
        </w:rPr>
      </w:pPr>
    </w:p>
    <w:p w:rsidR="00C3149E" w:rsidRPr="005306D9" w:rsidRDefault="00C3149E" w:rsidP="00C3149E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  <w:r w:rsidRPr="005306D9">
        <w:rPr>
          <w:rFonts w:asciiTheme="minorHAnsi" w:hAnsiTheme="minorHAnsi" w:cstheme="minorHAnsi"/>
          <w:color w:val="44546A" w:themeColor="text2"/>
          <w:sz w:val="60"/>
          <w:szCs w:val="60"/>
        </w:rPr>
        <w:t>Bránicové dýchanie</w:t>
      </w:r>
    </w:p>
    <w:p w:rsidR="00C3149E" w:rsidRPr="00DB4F37" w:rsidRDefault="00C3149E" w:rsidP="00C3149E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DB4F37">
        <w:rPr>
          <w:rFonts w:eastAsia="Times New Roman" w:cstheme="minorHAnsi"/>
          <w:noProof/>
          <w:color w:val="000000"/>
          <w:sz w:val="34"/>
          <w:szCs w:val="34"/>
          <w:lang w:eastAsia="sk-SK"/>
        </w:rPr>
        <w:drawing>
          <wp:anchor distT="0" distB="0" distL="114300" distR="114300" simplePos="0" relativeHeight="251660288" behindDoc="0" locked="0" layoutInCell="1" allowOverlap="1" wp14:anchorId="6957AB73" wp14:editId="635943D3">
            <wp:simplePos x="0" y="0"/>
            <wp:positionH relativeFrom="column">
              <wp:posOffset>-635</wp:posOffset>
            </wp:positionH>
            <wp:positionV relativeFrom="paragraph">
              <wp:posOffset>208280</wp:posOffset>
            </wp:positionV>
            <wp:extent cx="5495290" cy="2070100"/>
            <wp:effectExtent l="0" t="0" r="0" b="6350"/>
            <wp:wrapSquare wrapText="bothSides"/>
            <wp:docPr id="7" name="Obrázok 7" descr="http://www.zdravie.sk/images/article/chochp/branico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dravie.sk/images/article/chochp/branicov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49E" w:rsidRPr="00DB4F37" w:rsidRDefault="00C3149E" w:rsidP="00C3149E">
      <w:pPr>
        <w:spacing w:after="0" w:line="312" w:lineRule="auto"/>
        <w:jc w:val="both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DB4F37">
        <w:rPr>
          <w:rFonts w:eastAsia="Times New Roman" w:cstheme="minorHAnsi"/>
          <w:color w:val="000000"/>
          <w:sz w:val="34"/>
          <w:szCs w:val="34"/>
          <w:lang w:eastAsia="sk-SK"/>
        </w:rPr>
        <w:lastRenderedPageBreak/>
        <w:t>Bránica je v procese dýchania veľmi dôležitá, je to sval zabezpečujúci dýchanie. Keď sa bránica stiahne, dochádza k rozpínaniu pľúc a k ich plneniu vzduchom.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B4F37">
        <w:rPr>
          <w:rFonts w:eastAsia="Times New Roman" w:cstheme="minorHAnsi"/>
          <w:color w:val="000000"/>
          <w:sz w:val="34"/>
          <w:szCs w:val="34"/>
          <w:lang w:eastAsia="sk-SK"/>
        </w:rPr>
        <w:t>Pri uvoľnení bránice vzduch z pľúc uniká.</w:t>
      </w:r>
    </w:p>
    <w:p w:rsidR="00C3149E" w:rsidRDefault="00C3149E" w:rsidP="00C3149E">
      <w:pPr>
        <w:pStyle w:val="Odsekzoznamu"/>
        <w:spacing w:after="0" w:line="312" w:lineRule="auto"/>
        <w:ind w:left="660"/>
        <w:rPr>
          <w:rFonts w:eastAsia="Times New Roman" w:cstheme="minorHAnsi"/>
          <w:color w:val="000000"/>
          <w:sz w:val="34"/>
          <w:szCs w:val="34"/>
          <w:lang w:eastAsia="sk-SK"/>
        </w:rPr>
      </w:pPr>
    </w:p>
    <w:p w:rsidR="00C3149E" w:rsidRPr="005306D9" w:rsidRDefault="00C3149E" w:rsidP="00C3149E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</w:p>
    <w:p w:rsidR="00C3149E" w:rsidRPr="00D76E77" w:rsidRDefault="00C3149E" w:rsidP="00C3149E">
      <w:pPr>
        <w:pStyle w:val="Odsekzoznamu"/>
        <w:numPr>
          <w:ilvl w:val="0"/>
          <w:numId w:val="2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Uvoľnite ramená.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76E77">
        <w:rPr>
          <w:rFonts w:eastAsia="Times New Roman" w:cstheme="minorHAnsi"/>
          <w:color w:val="000000"/>
          <w:sz w:val="34"/>
          <w:szCs w:val="34"/>
          <w:lang w:eastAsia="sk-SK"/>
        </w:rPr>
        <w:t>Položte jednu ruku na brucho, vnímajte, ako sa brucho dvíha.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76E77">
        <w:rPr>
          <w:rFonts w:eastAsia="Times New Roman" w:cstheme="minorHAnsi"/>
          <w:color w:val="000000"/>
          <w:sz w:val="34"/>
          <w:szCs w:val="34"/>
          <w:lang w:eastAsia="sk-SK"/>
        </w:rPr>
        <w:t>Napnite brušné svalstvo.</w:t>
      </w:r>
    </w:p>
    <w:p w:rsidR="00C3149E" w:rsidRPr="005306D9" w:rsidRDefault="00C3149E" w:rsidP="00C3149E">
      <w:pPr>
        <w:pStyle w:val="Odsekzoznamu"/>
        <w:numPr>
          <w:ilvl w:val="0"/>
          <w:numId w:val="2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Vydýchnite s použitím techniky so zošpúlenými perami (mali by ste cítiť sploštenie brucha).</w:t>
      </w:r>
    </w:p>
    <w:p w:rsidR="00C3149E" w:rsidRPr="00D76E77" w:rsidRDefault="00C3149E" w:rsidP="00C3149E">
      <w:pPr>
        <w:pStyle w:val="Odsekzoznamu"/>
        <w:numPr>
          <w:ilvl w:val="0"/>
          <w:numId w:val="2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Opakujte trikrát za sebou a oddychujte dve minúty.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76E77">
        <w:rPr>
          <w:rFonts w:eastAsia="Times New Roman" w:cstheme="minorHAnsi"/>
          <w:color w:val="000000"/>
          <w:sz w:val="34"/>
          <w:szCs w:val="34"/>
          <w:lang w:eastAsia="sk-SK"/>
        </w:rPr>
        <w:t>Opakujte toto cvičenie viackrát za deň.</w:t>
      </w:r>
    </w:p>
    <w:p w:rsidR="00C3149E" w:rsidRDefault="00C3149E" w:rsidP="00C3149E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  <w:bookmarkStart w:id="1" w:name="polohy"/>
      <w:bookmarkStart w:id="2" w:name="15-polohy-na-znizenie-pocitu-nedostatku-"/>
      <w:bookmarkEnd w:id="1"/>
      <w:bookmarkEnd w:id="2"/>
    </w:p>
    <w:p w:rsidR="00225ABF" w:rsidRDefault="00225ABF" w:rsidP="00225ABF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</w:p>
    <w:p w:rsidR="00225ABF" w:rsidRPr="005306D9" w:rsidRDefault="00225ABF" w:rsidP="00225ABF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  <w:r w:rsidRPr="005306D9">
        <w:rPr>
          <w:rFonts w:asciiTheme="minorHAnsi" w:hAnsiTheme="minorHAnsi" w:cstheme="minorHAnsi"/>
          <w:color w:val="44546A" w:themeColor="text2"/>
          <w:sz w:val="60"/>
          <w:szCs w:val="60"/>
        </w:rPr>
        <w:t>Technika kontrolovaného kašľa</w:t>
      </w:r>
    </w:p>
    <w:p w:rsidR="00225ABF" w:rsidRPr="00D76E77" w:rsidRDefault="00225ABF" w:rsidP="00225ABF">
      <w:pPr>
        <w:pStyle w:val="Odsekzoznamu"/>
        <w:numPr>
          <w:ilvl w:val="0"/>
          <w:numId w:val="3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Sadnite si a urobte si pohodlie.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76E77">
        <w:rPr>
          <w:rFonts w:eastAsia="Times New Roman" w:cstheme="minorHAnsi"/>
          <w:color w:val="000000"/>
          <w:sz w:val="34"/>
          <w:szCs w:val="34"/>
          <w:lang w:eastAsia="sk-SK"/>
        </w:rPr>
        <w:t>Zľahka predkloňte hlavu.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76E77">
        <w:rPr>
          <w:rFonts w:eastAsia="Times New Roman" w:cstheme="minorHAnsi"/>
          <w:color w:val="000000"/>
          <w:sz w:val="34"/>
          <w:szCs w:val="34"/>
          <w:lang w:eastAsia="sk-SK"/>
        </w:rPr>
        <w:t>Obe chodidlá pevne pritisnite na podlahu.</w:t>
      </w:r>
    </w:p>
    <w:p w:rsidR="00225ABF" w:rsidRPr="00D76E77" w:rsidRDefault="00225ABF" w:rsidP="00225ABF">
      <w:pPr>
        <w:pStyle w:val="Odsekzoznamu"/>
        <w:numPr>
          <w:ilvl w:val="0"/>
          <w:numId w:val="3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Zhlboka sa nadýchnite s použitím techniky bránicového dýchania.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D76E77">
        <w:rPr>
          <w:rFonts w:eastAsia="Times New Roman" w:cstheme="minorHAnsi"/>
          <w:color w:val="000000"/>
          <w:sz w:val="34"/>
          <w:szCs w:val="34"/>
          <w:lang w:eastAsia="sk-SK"/>
        </w:rPr>
        <w:t>Pokúste sa na tri sekundy zadržať dych.</w:t>
      </w:r>
    </w:p>
    <w:p w:rsidR="00225ABF" w:rsidRPr="005306D9" w:rsidRDefault="00225ABF" w:rsidP="00225ABF">
      <w:pPr>
        <w:pStyle w:val="Odsekzoznamu"/>
        <w:numPr>
          <w:ilvl w:val="0"/>
          <w:numId w:val="3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Mierne pootvorte ústa a dvakrát zakašlite.</w:t>
      </w:r>
    </w:p>
    <w:p w:rsidR="00225ABF" w:rsidRPr="005306D9" w:rsidRDefault="00225ABF" w:rsidP="00225ABF">
      <w:pPr>
        <w:pStyle w:val="Odsekzoznamu"/>
        <w:numPr>
          <w:ilvl w:val="0"/>
          <w:numId w:val="3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Prvé zakašľanie uvoľní hlieny a druhé zakaš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>ľanie posunie hlieny smerom hore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S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kont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rolujte ich farbu. Ak sú 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 xml:space="preserve">sfarbené 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>inak ako bežne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, s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kontaktujte svojho lekára. </w:t>
      </w:r>
    </w:p>
    <w:p w:rsidR="00225ABF" w:rsidRPr="005306D9" w:rsidRDefault="00225ABF" w:rsidP="00225ABF">
      <w:pPr>
        <w:pStyle w:val="Odsekzoznamu"/>
        <w:numPr>
          <w:ilvl w:val="0"/>
          <w:numId w:val="3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Chvíľu pokojne dýchajte a opakujte raz alebo dvakrát v prípade, že sa výsledok nedostaví ihneď.</w:t>
      </w:r>
    </w:p>
    <w:p w:rsidR="00225ABF" w:rsidRDefault="00225ABF" w:rsidP="00225ABF">
      <w:pPr>
        <w:spacing w:after="0" w:line="312" w:lineRule="auto"/>
        <w:rPr>
          <w:rFonts w:eastAsia="Times New Roman" w:cstheme="minorHAnsi"/>
          <w:b/>
          <w:bCs/>
          <w:color w:val="000000"/>
          <w:sz w:val="34"/>
          <w:szCs w:val="34"/>
          <w:bdr w:val="none" w:sz="0" w:space="0" w:color="auto" w:frame="1"/>
          <w:lang w:eastAsia="sk-SK"/>
        </w:rPr>
      </w:pPr>
    </w:p>
    <w:p w:rsidR="00225ABF" w:rsidRPr="005306D9" w:rsidRDefault="00225ABF" w:rsidP="00225ABF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  <w:r w:rsidRPr="005306D9">
        <w:rPr>
          <w:rFonts w:asciiTheme="minorHAnsi" w:hAnsiTheme="minorHAnsi" w:cstheme="minorHAnsi"/>
          <w:color w:val="44546A" w:themeColor="text2"/>
          <w:sz w:val="60"/>
          <w:szCs w:val="60"/>
        </w:rPr>
        <w:t>Úsilný výdych</w:t>
      </w:r>
    </w:p>
    <w:p w:rsidR="00225ABF" w:rsidRPr="003C4A5B" w:rsidRDefault="00225ABF" w:rsidP="00225ABF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   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>Úsilný výdych má podobné účinky ako Technika kontrolovaného kašľa, pomáha odstrániť hlieny z dýchacích ciest s menšou námahou, šetriť energiu</w:t>
      </w:r>
    </w:p>
    <w:p w:rsidR="00225ABF" w:rsidRPr="003C4A5B" w:rsidRDefault="00225ABF" w:rsidP="00225ABF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DB4F37">
        <w:rPr>
          <w:rFonts w:eastAsia="Times New Roman" w:cstheme="minorHAnsi"/>
          <w:noProof/>
          <w:color w:val="000000"/>
          <w:sz w:val="34"/>
          <w:szCs w:val="34"/>
          <w:lang w:eastAsia="sk-SK"/>
        </w:rPr>
        <w:drawing>
          <wp:anchor distT="0" distB="0" distL="114300" distR="114300" simplePos="0" relativeHeight="251662336" behindDoc="0" locked="0" layoutInCell="1" allowOverlap="1" wp14:anchorId="1D63B77E" wp14:editId="15832CCD">
            <wp:simplePos x="0" y="0"/>
            <wp:positionH relativeFrom="column">
              <wp:posOffset>266700</wp:posOffset>
            </wp:positionH>
            <wp:positionV relativeFrom="paragraph">
              <wp:posOffset>106680</wp:posOffset>
            </wp:positionV>
            <wp:extent cx="1435100" cy="1422400"/>
            <wp:effectExtent l="0" t="0" r="0" b="6350"/>
            <wp:wrapSquare wrapText="bothSides"/>
            <wp:docPr id="5" name="Obrázok 5" descr="http://www.zdravie.sk/images/article/chochp/usilny_vydy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dravie.sk/images/article/chochp/usilny_vydyc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ABF" w:rsidRPr="003C4A5B" w:rsidRDefault="00225ABF" w:rsidP="00225ABF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  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 xml:space="preserve">Sadnite si 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>pohodlne, z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>ľahka predkloňte hlavu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. 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 xml:space="preserve">Chodidlá pevne pritlačte na 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>podlahu.</w:t>
      </w:r>
    </w:p>
    <w:p w:rsidR="00225ABF" w:rsidRPr="003C4A5B" w:rsidRDefault="00225ABF" w:rsidP="00225ABF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  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>Zhlboka sa nadýchnite použitím techniky bránicového dýchania.</w:t>
      </w:r>
    </w:p>
    <w:p w:rsidR="00225ABF" w:rsidRPr="003C4A5B" w:rsidRDefault="00225ABF" w:rsidP="00225ABF">
      <w:p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  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>Úsilne vydýchnite otvorenými ústami, ako keď robíte hmlu na sklo.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 xml:space="preserve">Jeden alebo dvakrát 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          </w:t>
      </w:r>
      <w:r w:rsidRPr="003C4A5B">
        <w:rPr>
          <w:rFonts w:eastAsia="Times New Roman" w:cstheme="minorHAnsi"/>
          <w:color w:val="000000"/>
          <w:sz w:val="34"/>
          <w:szCs w:val="34"/>
          <w:lang w:eastAsia="sk-SK"/>
        </w:rPr>
        <w:t>opakujte.</w:t>
      </w:r>
    </w:p>
    <w:p w:rsidR="00225ABF" w:rsidRDefault="00225ABF" w:rsidP="00225ABF">
      <w:pPr>
        <w:spacing w:after="0" w:line="312" w:lineRule="auto"/>
        <w:rPr>
          <w:rFonts w:eastAsia="Times New Roman" w:cstheme="minorHAnsi"/>
          <w:b/>
          <w:bCs/>
          <w:color w:val="000000"/>
          <w:sz w:val="34"/>
          <w:szCs w:val="34"/>
          <w:bdr w:val="none" w:sz="0" w:space="0" w:color="auto" w:frame="1"/>
          <w:lang w:eastAsia="sk-SK"/>
        </w:rPr>
      </w:pPr>
    </w:p>
    <w:p w:rsidR="00225ABF" w:rsidRPr="005306D9" w:rsidRDefault="00225ABF" w:rsidP="00225ABF">
      <w:pPr>
        <w:pStyle w:val="Nadpis2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44546A" w:themeColor="text2"/>
          <w:sz w:val="60"/>
          <w:szCs w:val="60"/>
        </w:rPr>
      </w:pPr>
      <w:bookmarkStart w:id="3" w:name="16-dalsie-moznosti-ako-odstranit-hlieny-"/>
      <w:bookmarkEnd w:id="3"/>
      <w:r w:rsidRPr="005306D9">
        <w:rPr>
          <w:rFonts w:asciiTheme="minorHAnsi" w:hAnsiTheme="minorHAnsi" w:cstheme="minorHAnsi"/>
          <w:color w:val="44546A" w:themeColor="text2"/>
          <w:sz w:val="60"/>
          <w:szCs w:val="60"/>
        </w:rPr>
        <w:t>Ďalšie možnosti ako odstrániť hlieny z dýchacích ciest!</w:t>
      </w:r>
    </w:p>
    <w:p w:rsidR="00225ABF" w:rsidRPr="005306D9" w:rsidRDefault="00225ABF" w:rsidP="00225ABF">
      <w:pPr>
        <w:pStyle w:val="Odsekzoznamu"/>
        <w:numPr>
          <w:ilvl w:val="0"/>
          <w:numId w:val="4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Predtým, ako idete von,</w:t>
      </w:r>
      <w:r w:rsidRPr="005306D9">
        <w:rPr>
          <w:rFonts w:eastAsia="Times New Roman" w:cstheme="minorHAnsi"/>
          <w:b/>
          <w:bCs/>
          <w:color w:val="000000"/>
          <w:sz w:val="34"/>
          <w:szCs w:val="34"/>
          <w:bdr w:val="none" w:sz="0" w:space="0" w:color="auto" w:frame="1"/>
          <w:lang w:eastAsia="sk-SK"/>
        </w:rPr>
        <w:t> </w:t>
      </w:r>
      <w:r w:rsidRPr="005306D9">
        <w:rPr>
          <w:rFonts w:eastAsia="Times New Roman" w:cstheme="minorHAnsi"/>
          <w:b/>
          <w:bCs/>
          <w:color w:val="44546A" w:themeColor="text2"/>
          <w:sz w:val="34"/>
          <w:szCs w:val="34"/>
          <w:bdr w:val="none" w:sz="0" w:space="0" w:color="auto" w:frame="1"/>
          <w:lang w:eastAsia="sk-SK"/>
        </w:rPr>
        <w:t>zhlboka sa nadýchnite</w:t>
      </w:r>
      <w:r w:rsidRPr="005306D9">
        <w:rPr>
          <w:rFonts w:eastAsia="Times New Roman" w:cstheme="minorHAnsi"/>
          <w:color w:val="44546A" w:themeColor="text2"/>
          <w:sz w:val="34"/>
          <w:szCs w:val="34"/>
          <w:lang w:eastAsia="sk-SK"/>
        </w:rPr>
        <w:t> 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a použite techniku kontrolovaného kašľa alebo techniku úsilného výdychu. Pokiaľ to urobíte správn</w:t>
      </w:r>
      <w:r>
        <w:rPr>
          <w:rFonts w:eastAsia="Times New Roman" w:cstheme="minorHAnsi"/>
          <w:color w:val="000000"/>
          <w:sz w:val="34"/>
          <w:szCs w:val="34"/>
          <w:lang w:eastAsia="sk-SK"/>
        </w:rPr>
        <w:t>e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, prečistíte si pľúca a je menej pravdepodobné, že budete kašlať.</w:t>
      </w:r>
    </w:p>
    <w:p w:rsidR="00225ABF" w:rsidRPr="005306D9" w:rsidRDefault="00225ABF" w:rsidP="00225ABF">
      <w:pPr>
        <w:pStyle w:val="Odsekzoznamu"/>
        <w:numPr>
          <w:ilvl w:val="0"/>
          <w:numId w:val="4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Hlieny sa môžu nahromadiť v pľúcach počas noci. Najlepšie je preto vykonávať uvedené techniky </w:t>
      </w:r>
      <w:r w:rsidRPr="005306D9">
        <w:rPr>
          <w:rFonts w:eastAsia="Times New Roman" w:cstheme="minorHAnsi"/>
          <w:b/>
          <w:bCs/>
          <w:color w:val="44546A" w:themeColor="text2"/>
          <w:sz w:val="34"/>
          <w:szCs w:val="34"/>
          <w:bdr w:val="none" w:sz="0" w:space="0" w:color="auto" w:frame="1"/>
          <w:lang w:eastAsia="sk-SK"/>
        </w:rPr>
        <w:t>ráno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.</w:t>
      </w:r>
    </w:p>
    <w:p w:rsidR="00225ABF" w:rsidRPr="005306D9" w:rsidRDefault="00225ABF" w:rsidP="00225ABF">
      <w:pPr>
        <w:pStyle w:val="Odsekzoznamu"/>
        <w:numPr>
          <w:ilvl w:val="0"/>
          <w:numId w:val="4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>
        <w:rPr>
          <w:rFonts w:eastAsia="Times New Roman" w:cstheme="minorHAnsi"/>
          <w:color w:val="000000"/>
          <w:sz w:val="34"/>
          <w:szCs w:val="34"/>
          <w:lang w:eastAsia="sk-SK"/>
        </w:rPr>
        <w:t xml:space="preserve">Pred vykonávaním </w:t>
      </w:r>
      <w:proofErr w:type="spellStart"/>
      <w:r>
        <w:rPr>
          <w:rFonts w:eastAsia="Times New Roman" w:cstheme="minorHAnsi"/>
          <w:color w:val="000000"/>
          <w:sz w:val="34"/>
          <w:szCs w:val="34"/>
          <w:lang w:eastAsia="sk-SK"/>
        </w:rPr>
        <w:t>kašľ</w:t>
      </w: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acích</w:t>
      </w:r>
      <w:proofErr w:type="spellEnd"/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 xml:space="preserve"> techník sa napite teplej tekutiny. Pomôže Vám to uvoľniť hlieny.</w:t>
      </w:r>
    </w:p>
    <w:p w:rsidR="00225ABF" w:rsidRPr="005306D9" w:rsidRDefault="00225ABF" w:rsidP="00225ABF">
      <w:pPr>
        <w:pStyle w:val="Odsekzoznamu"/>
        <w:numPr>
          <w:ilvl w:val="0"/>
          <w:numId w:val="4"/>
        </w:numPr>
        <w:spacing w:after="0" w:line="312" w:lineRule="auto"/>
        <w:rPr>
          <w:rFonts w:eastAsia="Times New Roman" w:cstheme="minorHAnsi"/>
          <w:color w:val="000000"/>
          <w:sz w:val="34"/>
          <w:szCs w:val="34"/>
          <w:lang w:eastAsia="sk-SK"/>
        </w:rPr>
      </w:pPr>
      <w:r w:rsidRPr="005306D9">
        <w:rPr>
          <w:rFonts w:eastAsia="Times New Roman" w:cstheme="minorHAnsi"/>
          <w:color w:val="000000"/>
          <w:sz w:val="34"/>
          <w:szCs w:val="34"/>
          <w:lang w:eastAsia="sk-SK"/>
        </w:rPr>
        <w:t>Naučte sa ovládať kašeľ. Nedovoľte kašľu, aby ovládol Vás.</w:t>
      </w:r>
    </w:p>
    <w:p w:rsidR="004A0005" w:rsidRDefault="004A0005"/>
    <w:sectPr w:rsidR="004A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F69"/>
    <w:multiLevelType w:val="multilevel"/>
    <w:tmpl w:val="F4E0E5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74184"/>
    <w:multiLevelType w:val="hybridMultilevel"/>
    <w:tmpl w:val="3222C1A6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0437194"/>
    <w:multiLevelType w:val="multilevel"/>
    <w:tmpl w:val="F4E0E5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D73D69"/>
    <w:multiLevelType w:val="hybridMultilevel"/>
    <w:tmpl w:val="6AC46B12"/>
    <w:lvl w:ilvl="0" w:tplc="0409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6E"/>
    <w:rsid w:val="001B07FE"/>
    <w:rsid w:val="00225ABF"/>
    <w:rsid w:val="004A0005"/>
    <w:rsid w:val="008B7C6E"/>
    <w:rsid w:val="00A209D7"/>
    <w:rsid w:val="00C3149E"/>
    <w:rsid w:val="00CB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25B08-31FB-4535-B885-685D8C79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49E"/>
    <w:pPr>
      <w:spacing w:after="200" w:line="276" w:lineRule="auto"/>
    </w:pPr>
  </w:style>
  <w:style w:type="paragraph" w:styleId="Nadpis2">
    <w:name w:val="heading 2"/>
    <w:basedOn w:val="Normlny"/>
    <w:link w:val="Nadpis2Char"/>
    <w:uiPriority w:val="9"/>
    <w:qFormat/>
    <w:rsid w:val="00C314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3149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uiPriority w:val="34"/>
    <w:qFormat/>
    <w:rsid w:val="00C3149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31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2016-02-25T10:31:00Z</cp:lastPrinted>
  <dcterms:created xsi:type="dcterms:W3CDTF">2018-03-27T04:49:00Z</dcterms:created>
  <dcterms:modified xsi:type="dcterms:W3CDTF">2018-03-27T04:49:00Z</dcterms:modified>
</cp:coreProperties>
</file>